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23" w:rsidRPr="0048546F" w:rsidRDefault="00503E23" w:rsidP="00503E23">
      <w:pPr>
        <w:pStyle w:val="Titre"/>
        <w:outlineLvl w:val="0"/>
      </w:pPr>
      <w:bookmarkStart w:id="0" w:name="_Toc436733206"/>
      <w:bookmarkStart w:id="1" w:name="_Toc526325755"/>
      <w:bookmarkStart w:id="2" w:name="_Toc120180225"/>
      <w:r w:rsidRPr="0048546F">
        <w:t>QUI SOMMES-NOUS ?</w:t>
      </w:r>
      <w:bookmarkEnd w:id="0"/>
      <w:bookmarkEnd w:id="1"/>
      <w:bookmarkEnd w:id="2"/>
    </w:p>
    <w:p w:rsidR="00503E23" w:rsidRPr="0048546F" w:rsidRDefault="00503E23" w:rsidP="00503E23"/>
    <w:p w:rsidR="00503E23" w:rsidRDefault="00503E23" w:rsidP="00503E23">
      <w:pPr>
        <w:pStyle w:val="NormalWeb"/>
        <w:shd w:val="clear" w:color="auto" w:fill="FFFFFF"/>
        <w:spacing w:after="300" w:line="240" w:lineRule="auto"/>
        <w:jc w:val="center"/>
      </w:pPr>
      <w:r>
        <w:rPr>
          <w:noProof/>
        </w:rPr>
        <w:drawing>
          <wp:inline distT="0" distB="0" distL="0" distR="0">
            <wp:extent cx="3048000" cy="981075"/>
            <wp:effectExtent l="0" t="0" r="0" b="9525"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color w:val="777777"/>
          <w:sz w:val="21"/>
          <w:szCs w:val="21"/>
        </w:rPr>
        <w:br/>
      </w:r>
      <w:r>
        <w:rPr>
          <w:rFonts w:ascii="Open Sans" w:eastAsia="Times New Roman" w:hAnsi="Open Sans" w:cs="Open Sans"/>
          <w:color w:val="777777"/>
          <w:sz w:val="16"/>
          <w:szCs w:val="21"/>
        </w:rPr>
        <w:br/>
      </w:r>
    </w:p>
    <w:p w:rsidR="00503E23" w:rsidRDefault="00503E23" w:rsidP="00503E23">
      <w:pPr>
        <w:spacing w:line="240" w:lineRule="auto"/>
        <w:jc w:val="both"/>
      </w:pPr>
      <w:r>
        <w:t>DILOGIS est une agence web spécialisée dans le développement et l’édition de sites internet et la mise en place de solutions web spécifiques (intranet, extranet, logiciels en ligne, …)</w:t>
      </w:r>
    </w:p>
    <w:p w:rsidR="00503E23" w:rsidRDefault="00503E23" w:rsidP="00503E23">
      <w:pPr>
        <w:spacing w:line="240" w:lineRule="auto"/>
        <w:jc w:val="both"/>
      </w:pPr>
      <w:r>
        <w:t xml:space="preserve"> Nous sommes présents à chaque étape de votre projet internet :</w:t>
      </w:r>
    </w:p>
    <w:p w:rsidR="00503E23" w:rsidRDefault="00503E23" w:rsidP="00503E23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Conseil / Accompagnement / Formation</w:t>
      </w:r>
    </w:p>
    <w:p w:rsidR="00503E23" w:rsidRDefault="00503E23" w:rsidP="00503E23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Conception d’un site de « A à Z » / développements spécifiques métiers / E-commerce</w:t>
      </w:r>
    </w:p>
    <w:p w:rsidR="00503E23" w:rsidRDefault="00503E23" w:rsidP="00503E23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Interfaçage avec des applications internes</w:t>
      </w:r>
    </w:p>
    <w:p w:rsidR="00503E23" w:rsidRDefault="00503E23" w:rsidP="00503E23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Webmastering / Référencement / Stratégie de positionnement</w:t>
      </w:r>
    </w:p>
    <w:p w:rsidR="00503E23" w:rsidRDefault="00503E23" w:rsidP="00503E23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Mise en place d’opérations de marketing &amp; communication (newsletter, jeux concours, incentive, emailing, SMS, partenariats, affiliation, social-media…)</w:t>
      </w:r>
    </w:p>
    <w:p w:rsidR="00503E23" w:rsidRDefault="00503E23" w:rsidP="00503E23">
      <w:pPr>
        <w:spacing w:line="240" w:lineRule="auto"/>
        <w:jc w:val="both"/>
      </w:pPr>
      <w:r>
        <w:t xml:space="preserve">DILOGIS intervient autant auprès de grands groupes internationaux que de TPE, artisans, entreprises individuelles, en direct ou en sous-traitance via des SSII, des agences de communication et des imprimeries. </w:t>
      </w:r>
    </w:p>
    <w:p w:rsidR="00503E23" w:rsidRDefault="00503E23" w:rsidP="00503E23">
      <w:pPr>
        <w:spacing w:line="240" w:lineRule="auto"/>
        <w:jc w:val="both"/>
      </w:pPr>
      <w:r>
        <w:t>Nous travaillons en collaboration avec de nombreux professionnels spécialisés dans chacun des domaines de l’internet, ce qui nous permet d’apporter à nos clients une réponse pertinente à chacun des besoins rencontrés au cours de la vie d’un projet et l’assurance d’une prestation de qualité.</w:t>
      </w:r>
    </w:p>
    <w:p w:rsidR="00503E23" w:rsidRPr="00503E23" w:rsidRDefault="00434C58" w:rsidP="00503E23">
      <w:pPr>
        <w:spacing w:line="240" w:lineRule="auto"/>
        <w:jc w:val="both"/>
        <w:rPr>
          <w:b/>
          <w:bCs/>
        </w:rPr>
      </w:pPr>
      <w:hyperlink r:id="rId8" w:history="1">
        <w:r w:rsidR="00503E23" w:rsidRPr="00503E23">
          <w:rPr>
            <w:rStyle w:val="Lienhypertexte"/>
            <w:b/>
            <w:bCs/>
          </w:rPr>
          <w:t>https://www.dilogis.fr</w:t>
        </w:r>
      </w:hyperlink>
    </w:p>
    <w:p w:rsidR="00503E23" w:rsidRDefault="00503E23" w:rsidP="00503E23">
      <w:pPr>
        <w:spacing w:line="240" w:lineRule="auto"/>
        <w:jc w:val="both"/>
      </w:pPr>
    </w:p>
    <w:p w:rsidR="002052BE" w:rsidRDefault="002052BE"/>
    <w:sectPr w:rsidR="002052BE" w:rsidSect="00101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6F7" w:rsidRDefault="004076F7" w:rsidP="00F562C3">
      <w:pPr>
        <w:spacing w:after="0" w:line="240" w:lineRule="auto"/>
      </w:pPr>
      <w:r>
        <w:separator/>
      </w:r>
    </w:p>
  </w:endnote>
  <w:endnote w:type="continuationSeparator" w:id="1">
    <w:p w:rsidR="004076F7" w:rsidRDefault="004076F7" w:rsidP="00F5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6F7" w:rsidRDefault="004076F7" w:rsidP="00F562C3">
      <w:pPr>
        <w:spacing w:after="0" w:line="240" w:lineRule="auto"/>
      </w:pPr>
      <w:r>
        <w:separator/>
      </w:r>
    </w:p>
  </w:footnote>
  <w:footnote w:type="continuationSeparator" w:id="1">
    <w:p w:rsidR="004076F7" w:rsidRDefault="004076F7" w:rsidP="00F56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83C5A"/>
    <w:multiLevelType w:val="hybridMultilevel"/>
    <w:tmpl w:val="1C86C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E23"/>
    <w:rsid w:val="001019B9"/>
    <w:rsid w:val="002052BE"/>
    <w:rsid w:val="004076F7"/>
    <w:rsid w:val="00434C58"/>
    <w:rsid w:val="00503E23"/>
    <w:rsid w:val="00E8619D"/>
    <w:rsid w:val="00F56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23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E23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03E23"/>
    <w:pPr>
      <w:shd w:val="clear" w:color="auto" w:fill="F2F2F2" w:themeFill="background1" w:themeFillShade="F2"/>
      <w:spacing w:after="300" w:line="240" w:lineRule="auto"/>
      <w:contextualSpacing/>
    </w:pPr>
    <w:rPr>
      <w:rFonts w:ascii="Tahoma" w:eastAsiaTheme="majorEastAsia" w:hAnsi="Tahoma" w:cstheme="majorBidi"/>
      <w:color w:val="595959" w:themeColor="text1" w:themeTint="A6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3E23"/>
    <w:rPr>
      <w:rFonts w:ascii="Tahoma" w:eastAsiaTheme="majorEastAsia" w:hAnsi="Tahoma" w:cstheme="majorBidi"/>
      <w:color w:val="595959" w:themeColor="text1" w:themeTint="A6"/>
      <w:spacing w:val="5"/>
      <w:kern w:val="28"/>
      <w:sz w:val="28"/>
      <w:szCs w:val="52"/>
      <w:shd w:val="clear" w:color="auto" w:fill="F2F2F2" w:themeFill="background1" w:themeFillShade="F2"/>
      <w:lang w:eastAsia="fr-FR"/>
    </w:rPr>
  </w:style>
  <w:style w:type="paragraph" w:styleId="NormalWeb">
    <w:name w:val="Normal (Web)"/>
    <w:basedOn w:val="Normal"/>
    <w:uiPriority w:val="99"/>
    <w:unhideWhenUsed/>
    <w:rsid w:val="00503E23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03E2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03E2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2C3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5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62C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5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62C3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logi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1004</Characters>
  <Application>Microsoft Office Word</Application>
  <DocSecurity>0</DocSecurity>
  <Lines>22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QUINTARD</dc:creator>
  <cp:keywords/>
  <dc:description/>
  <cp:lastModifiedBy>inconnu</cp:lastModifiedBy>
  <cp:revision>3</cp:revision>
  <cp:lastPrinted>2023-03-08T16:07:00Z</cp:lastPrinted>
  <dcterms:created xsi:type="dcterms:W3CDTF">2023-03-07T15:43:00Z</dcterms:created>
  <dcterms:modified xsi:type="dcterms:W3CDTF">2023-03-08T16:08:00Z</dcterms:modified>
</cp:coreProperties>
</file>